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E3AAF" w14:textId="5DECA71E" w:rsidR="00DA3F21" w:rsidRDefault="00567571" w:rsidP="002F18FC">
      <w:pPr>
        <w:spacing w:after="240" w:line="240" w:lineRule="auto"/>
        <w:jc w:val="center"/>
        <w:rPr>
          <w:rFonts w:ascii="Cambria" w:hAnsi="Cambria" w:cs="Times New Roman"/>
          <w:b/>
          <w:sz w:val="36"/>
          <w:szCs w:val="36"/>
          <w:lang w:val="ru-RU"/>
        </w:rPr>
      </w:pPr>
      <w:r w:rsidRPr="00E627DB">
        <w:rPr>
          <w:rFonts w:ascii="Cambria" w:hAnsi="Cambria" w:cs="Times New Roman"/>
          <w:b/>
          <w:sz w:val="36"/>
          <w:szCs w:val="36"/>
          <w:lang w:val="en-US"/>
        </w:rPr>
        <w:t>Zodiac</w:t>
      </w:r>
      <w:r w:rsidR="00E627DB" w:rsidRPr="00E627DB">
        <w:rPr>
          <w:rFonts w:ascii="Cambria" w:hAnsi="Cambria" w:cs="Times New Roman"/>
          <w:b/>
          <w:sz w:val="36"/>
          <w:szCs w:val="36"/>
          <w:lang w:val="ru-RU"/>
        </w:rPr>
        <w:t xml:space="preserve"> </w:t>
      </w:r>
      <w:r w:rsidR="00E627DB" w:rsidRPr="00E627DB">
        <w:rPr>
          <w:rFonts w:ascii="Cambria" w:hAnsi="Cambria" w:cs="Times New Roman"/>
          <w:b/>
          <w:sz w:val="36"/>
          <w:szCs w:val="36"/>
          <w:lang w:val="en-US"/>
        </w:rPr>
        <w:t>Hotel</w:t>
      </w:r>
      <w:r w:rsidR="00126F25">
        <w:rPr>
          <w:rFonts w:ascii="Cambria" w:hAnsi="Cambria" w:cs="Times New Roman"/>
          <w:b/>
          <w:sz w:val="36"/>
          <w:szCs w:val="36"/>
          <w:lang w:val="en-US"/>
        </w:rPr>
        <w:t xml:space="preserve"> </w:t>
      </w:r>
      <w:r w:rsidR="00126F25" w:rsidRPr="00126F25">
        <w:rPr>
          <w:rFonts w:ascii="Cambria" w:hAnsi="Cambria" w:cs="Times New Roman"/>
          <w:b/>
          <w:sz w:val="36"/>
          <w:szCs w:val="36"/>
          <w:lang w:val="en-US"/>
        </w:rPr>
        <w:t>&amp; Aqua Park</w:t>
      </w:r>
      <w:r w:rsidR="00E627DB" w:rsidRPr="00E627DB">
        <w:rPr>
          <w:rFonts w:ascii="Cambria" w:hAnsi="Cambria" w:cs="Times New Roman"/>
          <w:b/>
          <w:sz w:val="36"/>
          <w:szCs w:val="36"/>
          <w:lang w:val="ru-RU"/>
        </w:rPr>
        <w:t xml:space="preserve"> 4*</w:t>
      </w:r>
    </w:p>
    <w:p w14:paraId="1BEE4AE1" w14:textId="77777777" w:rsidR="00554E35" w:rsidRPr="00DA3F21" w:rsidRDefault="00E627DB" w:rsidP="002F18FC">
      <w:pPr>
        <w:spacing w:after="240" w:line="240" w:lineRule="auto"/>
        <w:rPr>
          <w:rStyle w:val="a6"/>
          <w:rFonts w:ascii="Cambria" w:hAnsi="Cambria" w:cs="Times New Roman"/>
          <w:bCs w:val="0"/>
          <w:sz w:val="36"/>
          <w:szCs w:val="36"/>
          <w:lang w:val="ru-RU"/>
        </w:rPr>
      </w:pPr>
      <w:r>
        <w:rPr>
          <w:rFonts w:ascii="Cambria" w:hAnsi="Cambria"/>
          <w:sz w:val="24"/>
          <w:szCs w:val="24"/>
          <w:lang w:val="ru-RU"/>
        </w:rPr>
        <w:t>Ясмин Хаммамет, 2</w:t>
      </w:r>
      <w:r w:rsidRPr="003B30E8">
        <w:rPr>
          <w:rFonts w:ascii="Cambria" w:hAnsi="Cambria"/>
          <w:sz w:val="24"/>
          <w:szCs w:val="24"/>
          <w:lang w:val="ru-RU"/>
        </w:rPr>
        <w:t>-я береговая лин</w:t>
      </w:r>
      <w:r w:rsidR="00554E35">
        <w:rPr>
          <w:rFonts w:ascii="Cambria" w:hAnsi="Cambria"/>
          <w:sz w:val="24"/>
          <w:szCs w:val="24"/>
          <w:lang w:val="ru-RU"/>
        </w:rPr>
        <w:t xml:space="preserve">ия, несетевой отель. Питание – </w:t>
      </w:r>
      <w:r w:rsidRPr="003B30E8">
        <w:rPr>
          <w:rFonts w:ascii="Cambria" w:hAnsi="Cambria"/>
          <w:sz w:val="24"/>
          <w:szCs w:val="24"/>
        </w:rPr>
        <w:t>All</w:t>
      </w:r>
      <w:r w:rsidRPr="003B30E8">
        <w:rPr>
          <w:rFonts w:ascii="Cambria" w:hAnsi="Cambria"/>
          <w:sz w:val="24"/>
          <w:szCs w:val="24"/>
          <w:lang w:val="ru-RU"/>
        </w:rPr>
        <w:t xml:space="preserve"> </w:t>
      </w:r>
      <w:r w:rsidRPr="003B30E8">
        <w:rPr>
          <w:rFonts w:ascii="Cambria" w:hAnsi="Cambria"/>
          <w:sz w:val="24"/>
          <w:szCs w:val="24"/>
        </w:rPr>
        <w:t>Inclusive</w:t>
      </w:r>
    </w:p>
    <w:p w14:paraId="1FBB6498" w14:textId="77777777" w:rsidR="00F21B6A" w:rsidRPr="00E94FB4" w:rsidRDefault="00F21B6A" w:rsidP="00F21B6A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rFonts w:asciiTheme="minorHAnsi" w:hAnsiTheme="minorHAnsi"/>
          <w:color w:val="0070C0"/>
          <w:sz w:val="28"/>
          <w:szCs w:val="28"/>
          <w:lang w:val="ru-RU"/>
        </w:rPr>
      </w:pPr>
      <w:r>
        <w:rPr>
          <w:rStyle w:val="a6"/>
          <w:rFonts w:asciiTheme="minorHAnsi" w:hAnsiTheme="minorHAnsi"/>
          <w:color w:val="0070C0"/>
          <w:sz w:val="28"/>
          <w:szCs w:val="28"/>
          <w:lang w:val="ru-RU"/>
        </w:rPr>
        <w:t>Характеристика</w:t>
      </w:r>
      <w:r w:rsidRPr="00E627DB">
        <w:rPr>
          <w:rStyle w:val="a6"/>
          <w:rFonts w:asciiTheme="minorHAnsi" w:hAnsiTheme="minorHAnsi"/>
          <w:color w:val="0070C0"/>
          <w:sz w:val="28"/>
          <w:szCs w:val="28"/>
          <w:lang w:val="ru-RU"/>
        </w:rPr>
        <w:t xml:space="preserve"> отеля</w:t>
      </w:r>
    </w:p>
    <w:p w14:paraId="730EE04D" w14:textId="77777777" w:rsidR="00F21B6A" w:rsidRDefault="00F21B6A" w:rsidP="00F21B6A">
      <w:pPr>
        <w:tabs>
          <w:tab w:val="left" w:pos="1515"/>
        </w:tabs>
        <w:spacing w:after="0" w:line="240" w:lineRule="auto"/>
        <w:rPr>
          <w:rFonts w:ascii="Cambria" w:hAnsi="Cambria" w:cs="Arial"/>
          <w:sz w:val="24"/>
          <w:szCs w:val="24"/>
          <w:lang w:val="ru-RU"/>
        </w:rPr>
      </w:pPr>
      <w:r w:rsidRPr="00F21B6A">
        <w:rPr>
          <w:rFonts w:ascii="Cambria" w:hAnsi="Cambria" w:cs="Arial"/>
          <w:sz w:val="24"/>
          <w:szCs w:val="24"/>
          <w:lang w:val="ru-RU"/>
        </w:rPr>
        <w:t xml:space="preserve">Демократичный отель с веселой атмосферой, понравится любителям активного отдыха. Отель расположен в центре туристической зоны Ясмин-Хаммамет, в районе, специально созданном для туристов. Здесь множество торговых центров, отелей и кафе, великолепный парк аттракционов </w:t>
      </w:r>
      <w:r w:rsidRPr="00F21B6A">
        <w:rPr>
          <w:rFonts w:ascii="Cambria" w:hAnsi="Cambria" w:cs="Arial"/>
          <w:sz w:val="24"/>
          <w:szCs w:val="24"/>
        </w:rPr>
        <w:t>Carthage</w:t>
      </w:r>
      <w:r w:rsidRPr="00F21B6A">
        <w:rPr>
          <w:rFonts w:ascii="Cambria" w:hAnsi="Cambria" w:cs="Arial"/>
          <w:sz w:val="24"/>
          <w:szCs w:val="24"/>
          <w:lang w:val="ru-RU"/>
        </w:rPr>
        <w:t xml:space="preserve"> </w:t>
      </w:r>
      <w:r w:rsidRPr="00F21B6A">
        <w:rPr>
          <w:rFonts w:ascii="Cambria" w:hAnsi="Cambria" w:cs="Arial"/>
          <w:sz w:val="24"/>
          <w:szCs w:val="24"/>
        </w:rPr>
        <w:t>Land</w:t>
      </w:r>
      <w:r w:rsidRPr="00F21B6A">
        <w:rPr>
          <w:rFonts w:ascii="Cambria" w:hAnsi="Cambria" w:cs="Arial"/>
          <w:sz w:val="24"/>
          <w:szCs w:val="24"/>
          <w:lang w:val="ru-RU"/>
        </w:rPr>
        <w:t xml:space="preserve"> и аквапарк </w:t>
      </w:r>
      <w:proofErr w:type="spellStart"/>
      <w:r w:rsidRPr="00F21B6A">
        <w:rPr>
          <w:rFonts w:ascii="Cambria" w:hAnsi="Cambria" w:cs="Arial"/>
          <w:sz w:val="24"/>
          <w:szCs w:val="24"/>
        </w:rPr>
        <w:t>AquaLand</w:t>
      </w:r>
      <w:proofErr w:type="spellEnd"/>
      <w:r w:rsidRPr="00F21B6A">
        <w:rPr>
          <w:rFonts w:ascii="Cambria" w:hAnsi="Cambria" w:cs="Arial"/>
          <w:sz w:val="24"/>
          <w:szCs w:val="24"/>
          <w:lang w:val="ru-RU"/>
        </w:rPr>
        <w:t>.</w:t>
      </w:r>
    </w:p>
    <w:p w14:paraId="1CBFD5F2" w14:textId="77777777" w:rsidR="00F21B6A" w:rsidRPr="00F21B6A" w:rsidRDefault="00F21B6A" w:rsidP="00F21B6A">
      <w:pPr>
        <w:tabs>
          <w:tab w:val="left" w:pos="1515"/>
        </w:tabs>
        <w:spacing w:after="0" w:line="240" w:lineRule="auto"/>
        <w:rPr>
          <w:rFonts w:ascii="Cambria" w:hAnsi="Cambria" w:cs="Arial"/>
          <w:sz w:val="24"/>
          <w:szCs w:val="24"/>
          <w:lang w:val="ru-RU"/>
        </w:rPr>
      </w:pPr>
    </w:p>
    <w:p w14:paraId="067F7504" w14:textId="77777777" w:rsidR="00F21B6A" w:rsidRDefault="00F21B6A" w:rsidP="00F21B6A">
      <w:pPr>
        <w:tabs>
          <w:tab w:val="left" w:pos="1515"/>
        </w:tabs>
        <w:spacing w:after="0" w:line="240" w:lineRule="auto"/>
        <w:rPr>
          <w:rFonts w:ascii="Cambria" w:hAnsi="Cambria" w:cs="Arial"/>
          <w:sz w:val="24"/>
          <w:szCs w:val="24"/>
          <w:lang w:val="ru-RU"/>
        </w:rPr>
      </w:pPr>
      <w:r w:rsidRPr="00F21B6A">
        <w:rPr>
          <w:rFonts w:ascii="Cambria" w:hAnsi="Cambria" w:cs="Arial"/>
          <w:sz w:val="24"/>
          <w:szCs w:val="24"/>
          <w:lang w:val="ru-RU"/>
        </w:rPr>
        <w:t>Но главное достоинство Ясмин-Хаммамета – яхтенный порт, по набережной которого можно прогуливаться, наслаждаясь видом яхт, катеров и катамаранов.</w:t>
      </w:r>
    </w:p>
    <w:p w14:paraId="62B8D498" w14:textId="77777777" w:rsidR="00F21B6A" w:rsidRPr="00F21B6A" w:rsidRDefault="00F21B6A" w:rsidP="00F21B6A">
      <w:pPr>
        <w:tabs>
          <w:tab w:val="left" w:pos="1515"/>
        </w:tabs>
        <w:spacing w:after="0" w:line="240" w:lineRule="auto"/>
        <w:rPr>
          <w:rFonts w:ascii="Cambria" w:hAnsi="Cambria" w:cs="Arial"/>
          <w:sz w:val="24"/>
          <w:szCs w:val="24"/>
          <w:lang w:val="ru-RU"/>
        </w:rPr>
      </w:pPr>
    </w:p>
    <w:p w14:paraId="67C0C99F" w14:textId="77777777" w:rsidR="00F21B6A" w:rsidRPr="00AF2E20" w:rsidRDefault="00F21B6A" w:rsidP="00F21B6A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Cambria" w:hAnsi="Cambria" w:cs="Arial"/>
          <w:lang w:val="ru-RU"/>
        </w:rPr>
      </w:pPr>
      <w:r w:rsidRPr="00F21B6A">
        <w:rPr>
          <w:rFonts w:ascii="Cambria" w:hAnsi="Cambria" w:cs="Arial"/>
          <w:lang w:val="ru-RU"/>
        </w:rPr>
        <w:t>Среди достоинств отеля можно отметить наличие водных горок для детей и взрослых, разнообразное и вкусное питание и очень сильную команду анимации. Это один из бюджетных вариантов размещения в своей категории среди 4-звездочных отелей.</w:t>
      </w:r>
      <w:r w:rsidRPr="00F21B6A">
        <w:rPr>
          <w:rFonts w:ascii="Cambria" w:hAnsi="Cambria" w:cs="Arial"/>
        </w:rPr>
        <w:t> </w:t>
      </w:r>
    </w:p>
    <w:p w14:paraId="6A03C302" w14:textId="77777777" w:rsidR="00F21B6A" w:rsidRDefault="00F21B6A" w:rsidP="00F21B6A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rFonts w:asciiTheme="minorHAnsi" w:hAnsiTheme="minorHAnsi"/>
          <w:color w:val="0070C0"/>
          <w:sz w:val="28"/>
          <w:szCs w:val="28"/>
          <w:lang w:val="ru-RU"/>
        </w:rPr>
      </w:pPr>
    </w:p>
    <w:p w14:paraId="2D5D134C" w14:textId="77777777" w:rsidR="00E627DB" w:rsidRPr="00405885" w:rsidRDefault="00E627DB" w:rsidP="002F18FC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rFonts w:asciiTheme="minorHAnsi" w:hAnsiTheme="minorHAnsi"/>
          <w:color w:val="0070C0"/>
          <w:sz w:val="28"/>
          <w:szCs w:val="28"/>
          <w:lang w:val="ru-RU"/>
        </w:rPr>
      </w:pPr>
      <w:r w:rsidRPr="00E627DB">
        <w:rPr>
          <w:rStyle w:val="a6"/>
          <w:rFonts w:asciiTheme="minorHAnsi" w:hAnsiTheme="minorHAnsi"/>
          <w:color w:val="0070C0"/>
          <w:sz w:val="28"/>
          <w:szCs w:val="28"/>
          <w:lang w:val="ru-RU"/>
        </w:rPr>
        <w:t>Местоположение отеля</w:t>
      </w:r>
    </w:p>
    <w:p w14:paraId="66BA0FD7" w14:textId="77777777" w:rsidR="00E627DB" w:rsidRDefault="00E627DB" w:rsidP="00F21B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Ясмин Хаммамет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Аэропорты: Тунис – 76 км,  Энфида – 42 км, Монастир – 96 км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Средиземноморская медина – современный комплекс, построенный в стиле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средневекового города – </w:t>
      </w:r>
      <w:r w:rsidRPr="00E627DB">
        <w:rPr>
          <w:rFonts w:ascii="Cambria" w:eastAsia="Cambria" w:hAnsi="Cambria" w:cs="Cambria"/>
          <w:color w:val="000000"/>
          <w:sz w:val="24"/>
          <w:szCs w:val="24"/>
          <w:lang w:val="ru-RU"/>
        </w:rPr>
        <w:t>600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м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Яхтенный порт Ясмин Хаммамет – </w:t>
      </w:r>
      <w:r w:rsidRPr="00E627DB">
        <w:rPr>
          <w:rFonts w:ascii="Cambria" w:eastAsia="Cambria" w:hAnsi="Cambria" w:cs="Cambria"/>
          <w:color w:val="000000"/>
          <w:sz w:val="24"/>
          <w:szCs w:val="24"/>
          <w:lang w:val="ru-RU"/>
        </w:rPr>
        <w:t>2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 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 историче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ского центра, старой медины – 11</w:t>
      </w:r>
      <w:r w:rsidRPr="00E627DB">
        <w:rPr>
          <w:rFonts w:ascii="Cambria" w:eastAsia="Cambria" w:hAnsi="Cambria" w:cs="Cambria"/>
          <w:color w:val="000000"/>
          <w:sz w:val="24"/>
          <w:szCs w:val="24"/>
          <w:lang w:val="ru-RU"/>
        </w:rPr>
        <w:t>,3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</w:p>
    <w:p w14:paraId="0AFEA504" w14:textId="77777777" w:rsidR="00F21B6A" w:rsidRPr="00E627DB" w:rsidRDefault="00F21B6A" w:rsidP="00F21B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660D523C" w14:textId="77777777" w:rsidR="00E627DB" w:rsidRPr="00E627DB" w:rsidRDefault="00E627DB" w:rsidP="002F18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mbria" w:cs="Cambria"/>
          <w:color w:val="0070C0"/>
          <w:sz w:val="28"/>
          <w:szCs w:val="28"/>
          <w:lang w:val="ru-RU"/>
        </w:rPr>
      </w:pPr>
      <w:r w:rsidRPr="00E627DB">
        <w:rPr>
          <w:b/>
          <w:color w:val="0070C0"/>
          <w:sz w:val="28"/>
          <w:szCs w:val="28"/>
          <w:lang w:val="ru-RU"/>
        </w:rPr>
        <w:t>Пляж</w:t>
      </w:r>
    </w:p>
    <w:p w14:paraId="2818A216" w14:textId="77777777" w:rsidR="00F20B54" w:rsidRDefault="00E627DB" w:rsidP="002F18F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Вторая 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береговая линия, </w:t>
      </w:r>
      <w:r w:rsid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>песча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ный пляж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  <w:r w:rsidRPr="00B778A6">
        <w:rPr>
          <w:rFonts w:ascii="Cambria" w:eastAsia="Cambria" w:hAnsi="Cambria" w:cs="Cambria"/>
          <w:sz w:val="24"/>
          <w:szCs w:val="24"/>
          <w:lang w:val="ru-RU"/>
        </w:rPr>
        <w:t>• Зонтики, шезлонги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 w:rsidRPr="00B778A6">
        <w:rPr>
          <w:rFonts w:ascii="Cambria" w:eastAsia="Cambria" w:hAnsi="Cambria" w:cs="Cambria"/>
          <w:sz w:val="24"/>
          <w:szCs w:val="24"/>
          <w:lang w:val="ru-RU"/>
        </w:rPr>
        <w:t xml:space="preserve">– бесплатно </w:t>
      </w:r>
      <w:r w:rsidRPr="00B778A6">
        <w:rPr>
          <w:rFonts w:ascii="Cambria" w:eastAsia="Cambria" w:hAnsi="Cambria" w:cs="Cambria"/>
          <w:sz w:val="24"/>
          <w:szCs w:val="24"/>
          <w:lang w:val="ru-RU"/>
        </w:rPr>
        <w:br/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• Пляжное полотенце – бесплатно, под залог</w:t>
      </w:r>
      <w:r w:rsidR="00DD3536" w:rsidRPr="0030777B">
        <w:rPr>
          <w:rFonts w:ascii="Times New Roman" w:hAnsi="Times New Roman" w:cs="Times New Roman"/>
          <w:i/>
          <w:highlight w:val="yellow"/>
          <w:lang w:val="ru-RU"/>
        </w:rPr>
        <w:br/>
      </w:r>
    </w:p>
    <w:p w14:paraId="540EFB1C" w14:textId="77777777" w:rsidR="00E627DB" w:rsidRPr="00E627DB" w:rsidRDefault="00E627DB" w:rsidP="002F18FC">
      <w:pPr>
        <w:pStyle w:val="a7"/>
        <w:spacing w:after="0" w:line="240" w:lineRule="auto"/>
        <w:jc w:val="left"/>
        <w:rPr>
          <w:b/>
          <w:color w:val="0070C0"/>
          <w:lang w:val="ru-RU"/>
        </w:rPr>
      </w:pPr>
      <w:r w:rsidRPr="00E627DB">
        <w:rPr>
          <w:b/>
          <w:color w:val="0070C0"/>
          <w:lang w:val="ru-RU"/>
        </w:rPr>
        <w:t>Услуги</w:t>
      </w:r>
    </w:p>
    <w:p w14:paraId="5DC44832" w14:textId="77777777" w:rsidR="00C873A6" w:rsidRPr="00554E35" w:rsidRDefault="008249F3" w:rsidP="002F18FC">
      <w:pPr>
        <w:shd w:val="clear" w:color="auto" w:fill="FFFFFF"/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• Ресепшен 24 часа</w:t>
      </w:r>
      <w:r w:rsidR="00E627DB"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 w:rsidR="00E627DB" w:rsidRPr="00F03511">
        <w:rPr>
          <w:rFonts w:ascii="Cambria" w:eastAsia="Cambria" w:hAnsi="Cambria" w:cs="Cambria"/>
          <w:color w:val="000000"/>
          <w:sz w:val="24"/>
          <w:szCs w:val="24"/>
        </w:rPr>
        <w:t>Wi</w:t>
      </w:r>
      <w:r w:rsidR="00E627DB"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-</w:t>
      </w:r>
      <w:r w:rsidR="00E627DB" w:rsidRPr="00F03511">
        <w:rPr>
          <w:rFonts w:ascii="Cambria" w:eastAsia="Cambria" w:hAnsi="Cambria" w:cs="Cambria"/>
          <w:color w:val="000000"/>
          <w:sz w:val="24"/>
          <w:szCs w:val="24"/>
        </w:rPr>
        <w:t>Fi</w:t>
      </w:r>
      <w:r w:rsidR="00E627DB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910A96">
        <w:rPr>
          <w:rFonts w:ascii="Cambria" w:eastAsia="Cambria" w:hAnsi="Cambria" w:cs="Cambria"/>
          <w:color w:val="000000"/>
          <w:sz w:val="24"/>
          <w:szCs w:val="24"/>
          <w:lang w:val="ru-RU"/>
        </w:rPr>
        <w:t>на всей территории отеля</w:t>
      </w:r>
      <w:r w:rsidR="007F634A">
        <w:rPr>
          <w:rFonts w:ascii="Cambria" w:eastAsia="Cambria" w:hAnsi="Cambria" w:cs="Cambria"/>
          <w:color w:val="000000"/>
          <w:sz w:val="24"/>
          <w:szCs w:val="24"/>
          <w:lang w:val="ru-RU"/>
        </w:rPr>
        <w:t>, включая номера</w:t>
      </w:r>
    </w:p>
    <w:p w14:paraId="4E129D00" w14:textId="77777777" w:rsidR="00E627DB" w:rsidRDefault="00C873A6" w:rsidP="002F18FC">
      <w:pPr>
        <w:shd w:val="clear" w:color="auto" w:fill="FFFFFF"/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Конференц-зал ($)</w:t>
      </w:r>
      <w:r w:rsidR="00E627DB"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 w:rsidR="00E627DB">
        <w:rPr>
          <w:rFonts w:ascii="Cambria" w:eastAsia="Cambria" w:hAnsi="Cambria" w:cs="Cambria"/>
          <w:color w:val="000000"/>
          <w:sz w:val="24"/>
          <w:szCs w:val="24"/>
        </w:rPr>
        <w:t>SPA</w:t>
      </w:r>
      <w:r w:rsidR="00E627DB"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-це</w:t>
      </w:r>
      <w:r w:rsidR="00E627DB">
        <w:rPr>
          <w:rFonts w:ascii="Cambria" w:eastAsia="Cambria" w:hAnsi="Cambria" w:cs="Cambria"/>
          <w:color w:val="000000"/>
          <w:sz w:val="24"/>
          <w:szCs w:val="24"/>
          <w:lang w:val="ru-RU"/>
        </w:rPr>
        <w:t>нтр ($)</w:t>
      </w:r>
      <w:r w:rsidR="008249F3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Сувенирный магазин</w:t>
      </w:r>
      <w:r w:rsidR="00E627DB"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Услуги химчистки ($)</w:t>
      </w:r>
    </w:p>
    <w:p w14:paraId="3B1DE5FD" w14:textId="77777777" w:rsidR="00E627DB" w:rsidRPr="00FE7481" w:rsidRDefault="00E627DB" w:rsidP="002F18FC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Обмен валюты 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 w:rsidRPr="00FE7481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050CDE59" w14:textId="77777777" w:rsidR="00E627DB" w:rsidRPr="006A1E50" w:rsidRDefault="00405885" w:rsidP="002F18F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  <w:r w:rsidRPr="00B25B77">
        <w:rPr>
          <w:rFonts w:ascii="Cambria" w:hAnsi="Cambria" w:cs="Times New Roman"/>
          <w:bCs/>
          <w:iCs/>
          <w:sz w:val="24"/>
          <w:shd w:val="clear" w:color="auto" w:fill="FFFFFF"/>
          <w:lang w:val="ru-RU"/>
        </w:rPr>
        <w:t xml:space="preserve">• </w:t>
      </w:r>
      <w:r w:rsidRPr="00B25B77">
        <w:rPr>
          <w:rFonts w:ascii="Cambria" w:hAnsi="Cambria" w:cs="Times New Roman"/>
          <w:b/>
          <w:bCs/>
          <w:iCs/>
          <w:sz w:val="24"/>
          <w:shd w:val="clear" w:color="auto" w:fill="FFFFFF"/>
          <w:lang w:val="ru-RU"/>
        </w:rPr>
        <w:t>Расчетный час:</w:t>
      </w:r>
      <w:r w:rsidRPr="001C05A8">
        <w:rPr>
          <w:rFonts w:ascii="Cambria" w:hAnsi="Cambria" w:cs="Times New Roman"/>
          <w:bCs/>
          <w:iCs/>
          <w:sz w:val="24"/>
          <w:shd w:val="clear" w:color="auto" w:fill="FFFFFF"/>
        </w:rPr>
        <w:t> </w:t>
      </w:r>
      <w:r w:rsidRPr="001C05A8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1C05A8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1C05A8">
        <w:rPr>
          <w:rFonts w:ascii="Cambria" w:hAnsi="Cambria" w:cs="Times New Roman"/>
          <w:iCs/>
          <w:sz w:val="24"/>
          <w:shd w:val="clear" w:color="auto" w:fill="FFFFFF"/>
        </w:rPr>
        <w:t>in</w:t>
      </w:r>
      <w:r w:rsidRPr="001C05A8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заезда) после </w:t>
      </w:r>
      <w:r w:rsidRPr="00405885">
        <w:rPr>
          <w:rFonts w:ascii="Cambria" w:hAnsi="Cambria" w:cs="Times New Roman"/>
          <w:iCs/>
          <w:sz w:val="24"/>
          <w:shd w:val="clear" w:color="auto" w:fill="FFFFFF"/>
          <w:lang w:val="ru-RU"/>
        </w:rPr>
        <w:t>15:00,</w:t>
      </w:r>
      <w:r w:rsidRPr="001C05A8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</w:t>
      </w:r>
      <w:r w:rsidRPr="001C05A8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1C05A8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1C05A8">
        <w:rPr>
          <w:rFonts w:ascii="Cambria" w:hAnsi="Cambria" w:cs="Times New Roman"/>
          <w:iCs/>
          <w:sz w:val="24"/>
          <w:shd w:val="clear" w:color="auto" w:fill="FFFFFF"/>
        </w:rPr>
        <w:t>out</w:t>
      </w:r>
      <w:r w:rsidRPr="001C05A8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выезда) до 12:00.</w:t>
      </w:r>
    </w:p>
    <w:p w14:paraId="59BAC217" w14:textId="77777777" w:rsidR="00183039" w:rsidRPr="00183039" w:rsidRDefault="00183039" w:rsidP="002F18FC">
      <w:pPr>
        <w:spacing w:after="0" w:line="240" w:lineRule="auto"/>
        <w:rPr>
          <w:rFonts w:ascii="Times New Roman" w:hAnsi="Times New Roman" w:cs="Times New Roman"/>
          <w:b/>
          <w:i/>
          <w:highlight w:val="yellow"/>
          <w:u w:val="single"/>
          <w:lang w:val="ru-RU"/>
        </w:rPr>
      </w:pPr>
    </w:p>
    <w:p w14:paraId="6CB4CA50" w14:textId="77777777" w:rsidR="009B1398" w:rsidRDefault="00E627DB" w:rsidP="002F18FC">
      <w:pPr>
        <w:pStyle w:val="a7"/>
        <w:spacing w:after="0" w:line="240" w:lineRule="auto"/>
        <w:jc w:val="left"/>
        <w:rPr>
          <w:b/>
          <w:color w:val="0070C0"/>
          <w:lang w:val="ru-RU"/>
        </w:rPr>
      </w:pPr>
      <w:r w:rsidRPr="00E627DB">
        <w:rPr>
          <w:b/>
          <w:color w:val="0070C0"/>
          <w:lang w:val="ru-RU"/>
        </w:rPr>
        <w:t>Система Всё включено</w:t>
      </w:r>
    </w:p>
    <w:p w14:paraId="6EC256B8" w14:textId="77777777" w:rsidR="00E627DB" w:rsidRPr="009B1398" w:rsidRDefault="00E627DB" w:rsidP="002F18FC">
      <w:pPr>
        <w:pStyle w:val="a7"/>
        <w:spacing w:after="0" w:line="240" w:lineRule="auto"/>
        <w:jc w:val="left"/>
        <w:rPr>
          <w:b/>
          <w:color w:val="auto"/>
          <w:lang w:val="ru-RU"/>
        </w:rPr>
      </w:pPr>
      <w:r w:rsidRPr="009B1398">
        <w:rPr>
          <w:rFonts w:ascii="Cambria" w:eastAsia="Cambria" w:hAnsi="Cambria" w:cs="Cambria"/>
          <w:color w:val="auto"/>
          <w:sz w:val="24"/>
          <w:szCs w:val="24"/>
          <w:lang w:val="ru-RU"/>
        </w:rPr>
        <w:t xml:space="preserve">• Безалкогольные и алкогольные напитки местного производства: 10.00 – </w:t>
      </w:r>
      <w:r w:rsidR="00BF1471">
        <w:rPr>
          <w:rFonts w:ascii="Cambria" w:eastAsia="Cambria" w:hAnsi="Cambria" w:cs="Cambria"/>
          <w:color w:val="auto"/>
          <w:sz w:val="24"/>
          <w:szCs w:val="24"/>
          <w:lang w:val="ru-RU"/>
        </w:rPr>
        <w:t>23</w:t>
      </w:r>
      <w:r w:rsidRPr="009B1398">
        <w:rPr>
          <w:rFonts w:ascii="Cambria" w:eastAsia="Cambria" w:hAnsi="Cambria" w:cs="Cambria"/>
          <w:color w:val="auto"/>
          <w:sz w:val="24"/>
          <w:szCs w:val="24"/>
          <w:lang w:val="ru-RU"/>
        </w:rPr>
        <w:t>.00</w:t>
      </w:r>
    </w:p>
    <w:p w14:paraId="3085D432" w14:textId="77777777" w:rsidR="00E627DB" w:rsidRPr="00DA4C36" w:rsidRDefault="00E627DB" w:rsidP="002F18FC">
      <w:pPr>
        <w:spacing w:line="240" w:lineRule="auto"/>
        <w:rPr>
          <w:rFonts w:ascii="Cambria" w:eastAsia="Cambria" w:hAnsi="Cambria" w:cs="Cambria"/>
          <w:sz w:val="24"/>
          <w:szCs w:val="24"/>
          <w:lang w:val="ru-RU"/>
        </w:rPr>
      </w:pPr>
    </w:p>
    <w:p w14:paraId="192A45AD" w14:textId="77777777" w:rsidR="00E627DB" w:rsidRPr="00E627DB" w:rsidRDefault="00E627DB" w:rsidP="002F18FC">
      <w:pPr>
        <w:pStyle w:val="a7"/>
        <w:spacing w:after="0" w:line="240" w:lineRule="auto"/>
        <w:jc w:val="left"/>
        <w:rPr>
          <w:b/>
          <w:color w:val="0070C0"/>
          <w:lang w:val="ru-RU"/>
        </w:rPr>
      </w:pPr>
      <w:r w:rsidRPr="00E627DB">
        <w:rPr>
          <w:b/>
          <w:color w:val="0070C0"/>
          <w:lang w:val="ru-RU"/>
        </w:rPr>
        <w:lastRenderedPageBreak/>
        <w:t>Рестораны и бары</w:t>
      </w:r>
    </w:p>
    <w:p w14:paraId="05BFCA94" w14:textId="77777777" w:rsidR="00E627DB" w:rsidRPr="00C716B2" w:rsidRDefault="00E627DB" w:rsidP="002F18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C716B2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Главный ресторан </w:t>
      </w:r>
      <w:r w:rsidRPr="00DA4C36">
        <w:rPr>
          <w:rFonts w:ascii="Cambria" w:eastAsia="Cambria" w:hAnsi="Cambria" w:cs="Cambria"/>
          <w:b/>
          <w:color w:val="000000"/>
          <w:sz w:val="24"/>
          <w:szCs w:val="24"/>
          <w:lang w:val="ru-RU"/>
        </w:rPr>
        <w:br/>
      </w:r>
      <w:r w:rsidR="00FE6BE6" w:rsidRP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– Завтрак: 07.0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t>0 – 10.00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  <w:r w:rsidR="00FE6BE6" w:rsidRP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– Обед: 12.30 – 14.3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t>0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  <w:r w:rsidR="00FE6BE6" w:rsidRP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t>– Ужин: 18.30 – 21.00</w:t>
      </w:r>
    </w:p>
    <w:p w14:paraId="29CB433E" w14:textId="77777777" w:rsidR="00AB6BDF" w:rsidRPr="0030777B" w:rsidRDefault="00AB6BDF" w:rsidP="002F18FC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75DF7331" w14:textId="77777777" w:rsidR="00814001" w:rsidRDefault="00E627DB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C716B2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Снек-бар у бассейна </w:t>
      </w:r>
      <w:r w:rsidRPr="00DA4C36">
        <w:rPr>
          <w:rFonts w:ascii="Cambria" w:eastAsia="Cambria" w:hAnsi="Cambria" w:cs="Cambria"/>
          <w:b/>
          <w:color w:val="000000"/>
          <w:sz w:val="24"/>
          <w:szCs w:val="24"/>
          <w:lang w:val="ru-RU"/>
        </w:rPr>
        <w:br/>
      </w:r>
      <w:r w:rsid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</w:t>
      </w:r>
      <w:r w:rsidR="00FE6BE6" w:rsidRP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–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Дневные снеки: </w:t>
      </w:r>
      <w:r w:rsidR="00F44FA4">
        <w:rPr>
          <w:rFonts w:ascii="Cambria" w:eastAsia="Cambria" w:hAnsi="Cambria" w:cs="Cambria"/>
          <w:color w:val="000000"/>
          <w:sz w:val="24"/>
          <w:szCs w:val="24"/>
          <w:lang w:val="ru-RU"/>
        </w:rPr>
        <w:t>15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.</w:t>
      </w:r>
      <w:r w:rsidR="00F44FA4">
        <w:rPr>
          <w:rFonts w:ascii="Cambria" w:eastAsia="Cambria" w:hAnsi="Cambria" w:cs="Cambria"/>
          <w:color w:val="000000"/>
          <w:sz w:val="24"/>
          <w:szCs w:val="24"/>
          <w:lang w:val="ru-RU"/>
        </w:rPr>
        <w:t>0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0 – 17.3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t>0</w:t>
      </w:r>
    </w:p>
    <w:p w14:paraId="18531E8E" w14:textId="77777777" w:rsidR="00E627DB" w:rsidRDefault="00FE6BE6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</w:t>
      </w:r>
      <w:r w:rsidR="0038269B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– Напитки: 10.00</w:t>
      </w:r>
      <w:r w:rsidRP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– </w:t>
      </w:r>
      <w:r w:rsidR="00F44FA4">
        <w:rPr>
          <w:rFonts w:ascii="Cambria" w:eastAsia="Cambria" w:hAnsi="Cambria" w:cs="Cambria"/>
          <w:color w:val="000000"/>
          <w:sz w:val="24"/>
          <w:szCs w:val="24"/>
          <w:lang w:val="ru-RU"/>
        </w:rPr>
        <w:t>18</w:t>
      </w:r>
      <w:r w:rsid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>.00</w:t>
      </w:r>
    </w:p>
    <w:p w14:paraId="47C7FBE3" w14:textId="77777777" w:rsidR="00E627DB" w:rsidRDefault="00E627DB" w:rsidP="002F18FC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5E17062F" w14:textId="77777777" w:rsidR="00E627DB" w:rsidRDefault="00E627DB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C716B2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Лобби-бар</w:t>
      </w:r>
      <w:r w:rsidRPr="00DA4C36">
        <w:rPr>
          <w:rFonts w:ascii="Cambria" w:eastAsia="Cambria" w:hAnsi="Cambria" w:cs="Cambria"/>
          <w:b/>
          <w:color w:val="000000"/>
          <w:sz w:val="24"/>
          <w:szCs w:val="24"/>
          <w:lang w:val="ru-RU"/>
        </w:rPr>
        <w:br/>
      </w:r>
      <w:r w:rsid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</w:t>
      </w:r>
      <w:r w:rsidR="00FE6BE6" w:rsidRP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–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Напитки: 10.00 – </w:t>
      </w:r>
      <w:r w:rsidR="00F44FA4">
        <w:rPr>
          <w:rFonts w:ascii="Cambria" w:eastAsia="Cambria" w:hAnsi="Cambria" w:cs="Cambria"/>
          <w:color w:val="000000"/>
          <w:sz w:val="24"/>
          <w:szCs w:val="24"/>
          <w:lang w:val="ru-RU"/>
        </w:rPr>
        <w:t>23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.00</w:t>
      </w:r>
    </w:p>
    <w:p w14:paraId="3455274B" w14:textId="77777777" w:rsidR="009B1398" w:rsidRDefault="00F44FA4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  – Поздний завтрак: 10.00 – 12.00</w:t>
      </w:r>
    </w:p>
    <w:p w14:paraId="41D14981" w14:textId="77777777" w:rsidR="00F44FA4" w:rsidRDefault="00F44FA4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14FDAADD" w14:textId="77777777" w:rsidR="009B1398" w:rsidRDefault="009B1398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C716B2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F44FA4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Мавританское кафе </w:t>
      </w:r>
      <w:r w:rsidRPr="00DA4C36">
        <w:rPr>
          <w:rFonts w:ascii="Cambria" w:eastAsia="Cambria" w:hAnsi="Cambria" w:cs="Cambria"/>
          <w:b/>
          <w:color w:val="000000"/>
          <w:sz w:val="24"/>
          <w:szCs w:val="24"/>
          <w:lang w:val="ru-RU"/>
        </w:rPr>
        <w:br/>
      </w:r>
      <w:r w:rsid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 </w:t>
      </w:r>
      <w:r w:rsidR="00FE6BE6" w:rsidRPr="00405885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FE6BE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– </w:t>
      </w:r>
      <w:r w:rsidR="00F44FA4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Традиционный тунисский чай: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1</w:t>
      </w: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.00 – </w:t>
      </w: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>23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.00</w:t>
      </w:r>
    </w:p>
    <w:p w14:paraId="6290A152" w14:textId="77777777" w:rsidR="009B1398" w:rsidRDefault="009B1398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6189BA1A" w14:textId="7866F26A" w:rsidR="009B1398" w:rsidRPr="00781862" w:rsidRDefault="009B1398" w:rsidP="002F18FC">
      <w:pPr>
        <w:pStyle w:val="a7"/>
        <w:spacing w:after="0" w:line="240" w:lineRule="auto"/>
        <w:jc w:val="left"/>
        <w:rPr>
          <w:rFonts w:ascii="Cambria" w:eastAsia="Cambria" w:hAnsi="Cambria" w:cs="Cambria"/>
          <w:color w:val="000000"/>
          <w:sz w:val="24"/>
          <w:szCs w:val="24"/>
          <w:lang w:val="en-US"/>
        </w:rPr>
      </w:pPr>
      <w:r w:rsidRPr="009B1398">
        <w:rPr>
          <w:b/>
          <w:color w:val="0070C0"/>
          <w:lang w:val="ru-RU"/>
        </w:rPr>
        <w:t>Спорт и развлечения</w:t>
      </w: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Дневная и вечерняя анимация </w:t>
      </w: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Спортивные активити: пляжный волейбол, аэробика, настольный теннис, дартс, стрельба из лука</w:t>
      </w:r>
    </w:p>
    <w:p w14:paraId="7BB56630" w14:textId="77777777" w:rsidR="009B1398" w:rsidRPr="009B1398" w:rsidRDefault="009B1398" w:rsidP="002F18FC">
      <w:pPr>
        <w:pStyle w:val="a7"/>
        <w:spacing w:after="0" w:line="240" w:lineRule="auto"/>
        <w:jc w:val="left"/>
        <w:rPr>
          <w:rFonts w:ascii="Cambria" w:hAnsi="Cambria"/>
          <w:b/>
          <w:color w:val="0070C0"/>
          <w:sz w:val="24"/>
          <w:szCs w:val="24"/>
          <w:lang w:val="ru-RU"/>
        </w:rPr>
      </w:pP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t>• Станция водных аттракционов ($)</w:t>
      </w: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Открытый бассейн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с пресной водой</w:t>
      </w:r>
      <w:r w:rsidRPr="009B1398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Детский бассейн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Крытый бассейн (подогрев в зимний период)</w:t>
      </w:r>
    </w:p>
    <w:p w14:paraId="791E2B1B" w14:textId="77777777" w:rsidR="00E627DB" w:rsidRPr="001002D4" w:rsidRDefault="009B1398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• Аквапарк (2 бассейна, 10 горок – 5 для взрослых, 5 – для подростков и маленький бассейн с мини-горками для малышей)</w:t>
      </w:r>
    </w:p>
    <w:p w14:paraId="1568ABC3" w14:textId="77777777" w:rsidR="00E627DB" w:rsidRPr="00F555DC" w:rsidRDefault="00E627DB" w:rsidP="002F18FC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6B92228B" w14:textId="77777777" w:rsidR="009B1398" w:rsidRPr="009B1398" w:rsidRDefault="009B1398" w:rsidP="002F18FC">
      <w:pPr>
        <w:pStyle w:val="a7"/>
        <w:spacing w:after="0" w:line="240" w:lineRule="auto"/>
        <w:jc w:val="left"/>
        <w:rPr>
          <w:b/>
          <w:color w:val="0070C0"/>
          <w:lang w:val="ru-RU"/>
        </w:rPr>
      </w:pPr>
      <w:r w:rsidRPr="009B1398">
        <w:rPr>
          <w:b/>
          <w:color w:val="0070C0"/>
          <w:lang w:val="ru-RU"/>
        </w:rPr>
        <w:t>Для детей</w:t>
      </w:r>
    </w:p>
    <w:p w14:paraId="60440C01" w14:textId="5744407C" w:rsidR="009B1398" w:rsidRPr="009C5EEF" w:rsidRDefault="009B1398" w:rsidP="002F18FC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0A365E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Мини-клуб</w:t>
      </w:r>
      <w:r w:rsidR="00E94FB4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E94FB4">
        <w:rPr>
          <w:rFonts w:ascii="Cambria" w:hAnsi="Cambria" w:cs="Times New Roman"/>
          <w:sz w:val="24"/>
          <w:szCs w:val="24"/>
          <w:lang w:val="ru-RU"/>
        </w:rPr>
        <w:t>для детей от 4-х до 12 лет</w:t>
      </w:r>
      <w:r w:rsidRPr="000A365E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Детская площадка</w:t>
      </w:r>
      <w:r w:rsidRPr="000A365E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В основном ресторане к услугам родителей малышей – высокие стульчики для кормления </w:t>
      </w:r>
      <w:r w:rsidRPr="000A365E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8249F3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Детская кроватка </w:t>
      </w:r>
      <w:r w:rsidRPr="009C5EEF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(по запросу, при наличии)</w:t>
      </w:r>
    </w:p>
    <w:p w14:paraId="2D8D7694" w14:textId="77777777" w:rsidR="001D068E" w:rsidRPr="00F555DC" w:rsidRDefault="001D068E" w:rsidP="002F18FC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270ADB0B" w14:textId="77777777" w:rsidR="00633168" w:rsidRPr="00554E35" w:rsidRDefault="009B1398" w:rsidP="002F18F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9B1398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554E35">
        <w:rPr>
          <w:rFonts w:cs="Times New Roman"/>
          <w:b/>
          <w:color w:val="0070C0"/>
          <w:sz w:val="28"/>
          <w:szCs w:val="28"/>
          <w:lang w:val="ru-RU"/>
        </w:rPr>
        <w:t>-центр ($)</w:t>
      </w:r>
    </w:p>
    <w:p w14:paraId="6681EF37" w14:textId="77777777" w:rsidR="009B1398" w:rsidRDefault="009B1398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0A365E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Хаммам, массажи</w:t>
      </w:r>
    </w:p>
    <w:p w14:paraId="21C2EFFE" w14:textId="77777777" w:rsidR="009B1398" w:rsidRDefault="009B1398" w:rsidP="002F18FC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4E7DA309" w14:textId="77777777" w:rsidR="009B1398" w:rsidRDefault="009B1398" w:rsidP="002F18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mbria" w:cs="Cambria"/>
          <w:b/>
          <w:color w:val="0070C0"/>
          <w:sz w:val="28"/>
          <w:szCs w:val="28"/>
          <w:lang w:val="ru-RU"/>
        </w:rPr>
      </w:pPr>
      <w:r w:rsidRPr="00395479">
        <w:rPr>
          <w:rFonts w:eastAsia="Cambria" w:cs="Cambria"/>
          <w:b/>
          <w:color w:val="0070C0"/>
          <w:sz w:val="28"/>
          <w:szCs w:val="28"/>
          <w:lang w:val="ru-RU"/>
        </w:rPr>
        <w:t>Размещение</w:t>
      </w:r>
    </w:p>
    <w:p w14:paraId="44E48036" w14:textId="77777777" w:rsidR="009B1398" w:rsidRPr="009B1398" w:rsidRDefault="009B1398" w:rsidP="002F18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mbria" w:cs="Cambria"/>
          <w:b/>
          <w:color w:val="0070C0"/>
          <w:sz w:val="28"/>
          <w:szCs w:val="28"/>
          <w:lang w:val="ru-RU"/>
        </w:rPr>
      </w:pP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>• Номерной фо</w:t>
      </w:r>
      <w:r w:rsidR="00C873A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нд отеля – </w:t>
      </w:r>
      <w:r w:rsidR="001B19F9" w:rsidRPr="001B19F9">
        <w:rPr>
          <w:rFonts w:ascii="Cambria" w:eastAsia="Cambria" w:hAnsi="Cambria" w:cs="Cambria"/>
          <w:color w:val="000000"/>
          <w:sz w:val="24"/>
          <w:szCs w:val="24"/>
          <w:lang w:val="ru-RU"/>
        </w:rPr>
        <w:t>218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номеров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в корпусе с лифтом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Номера в отеле –</w:t>
      </w:r>
      <w:r w:rsidR="00C873A6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B778A6">
        <w:rPr>
          <w:rFonts w:ascii="Cambria" w:hAnsi="Cambria" w:cs="Arial"/>
          <w:sz w:val="24"/>
          <w:szCs w:val="24"/>
          <w:shd w:val="clear" w:color="auto" w:fill="FFFFFF"/>
          <w:lang w:val="en-US"/>
        </w:rPr>
        <w:t>Standard</w:t>
      </w:r>
      <w:r w:rsidRPr="00B778A6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B778A6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B778A6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B778A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Размещение – двухместное,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трехместное</w:t>
      </w:r>
      <w:r w:rsidR="00C873A6">
        <w:rPr>
          <w:rFonts w:ascii="Cambria" w:eastAsia="Cambria" w:hAnsi="Cambria" w:cs="Cambria"/>
          <w:color w:val="000000"/>
          <w:sz w:val="24"/>
          <w:szCs w:val="24"/>
          <w:lang w:val="ru-RU"/>
        </w:rPr>
        <w:t>, четырехместное</w:t>
      </w:r>
    </w:p>
    <w:p w14:paraId="0D177FB2" w14:textId="77777777" w:rsidR="009B1398" w:rsidRPr="009B1398" w:rsidRDefault="009B1398" w:rsidP="002F18FC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</w:p>
    <w:p w14:paraId="598A8E9A" w14:textId="77777777" w:rsidR="00C873A6" w:rsidRDefault="00C873A6" w:rsidP="002F18F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A4C36">
        <w:rPr>
          <w:rFonts w:ascii="Century Gothic" w:hAnsi="Century Gothic"/>
          <w:sz w:val="24"/>
          <w:szCs w:val="24"/>
          <w:lang w:val="ru-RU"/>
        </w:rPr>
        <w:t>●</w:t>
      </w:r>
      <w:r w:rsidRPr="00DA4C36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 w:rsidR="00910A96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DA4C36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DA4C36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  <w:r w:rsidRPr="00DA4C36">
        <w:rPr>
          <w:rFonts w:ascii="Cambria" w:hAnsi="Cambria"/>
          <w:sz w:val="24"/>
          <w:szCs w:val="24"/>
          <w:lang w:val="ru-RU"/>
        </w:rPr>
        <w:br/>
        <w:t>• вид на территорию оте</w:t>
      </w:r>
      <w:r>
        <w:rPr>
          <w:rFonts w:ascii="Cambria" w:hAnsi="Cambria"/>
          <w:sz w:val="24"/>
          <w:szCs w:val="24"/>
          <w:lang w:val="ru-RU"/>
        </w:rPr>
        <w:t>ля;</w:t>
      </w:r>
      <w:r>
        <w:rPr>
          <w:rFonts w:ascii="Cambria" w:hAnsi="Cambria"/>
          <w:sz w:val="24"/>
          <w:szCs w:val="24"/>
          <w:lang w:val="ru-RU"/>
        </w:rPr>
        <w:br/>
        <w:t>• максимальное размещение: 4</w:t>
      </w:r>
      <w:r w:rsidRPr="00DA4C36">
        <w:rPr>
          <w:rFonts w:ascii="Cambria" w:hAnsi="Cambria"/>
          <w:sz w:val="24"/>
          <w:szCs w:val="24"/>
          <w:lang w:val="ru-RU"/>
        </w:rPr>
        <w:t xml:space="preserve">; </w:t>
      </w:r>
    </w:p>
    <w:p w14:paraId="338D99F7" w14:textId="77777777" w:rsidR="00C873A6" w:rsidRPr="00DA4C36" w:rsidRDefault="00C873A6" w:rsidP="002F18F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>
        <w:rPr>
          <w:rFonts w:ascii="Cambria" w:hAnsi="Cambria"/>
          <w:sz w:val="24"/>
          <w:szCs w:val="24"/>
          <w:lang w:val="ru-RU"/>
        </w:rPr>
        <w:t>• меблированный балкон;</w:t>
      </w:r>
      <w:r w:rsidRPr="00DA4C36">
        <w:rPr>
          <w:rFonts w:ascii="Cambria" w:hAnsi="Cambria"/>
          <w:sz w:val="24"/>
          <w:szCs w:val="24"/>
          <w:lang w:val="ru-RU"/>
        </w:rPr>
        <w:br/>
        <w:t>• кондиционер;</w:t>
      </w:r>
    </w:p>
    <w:p w14:paraId="5A586169" w14:textId="77777777" w:rsidR="00C873A6" w:rsidRPr="00910A96" w:rsidRDefault="00C873A6" w:rsidP="002F18F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A4C36">
        <w:rPr>
          <w:rFonts w:ascii="Cambria" w:hAnsi="Cambria"/>
          <w:sz w:val="24"/>
          <w:szCs w:val="24"/>
          <w:lang w:val="ru-RU"/>
        </w:rPr>
        <w:lastRenderedPageBreak/>
        <w:t xml:space="preserve">• </w:t>
      </w:r>
      <w:r w:rsidRPr="00DA4C36">
        <w:rPr>
          <w:rFonts w:ascii="Cambria" w:hAnsi="Cambria"/>
          <w:sz w:val="24"/>
          <w:szCs w:val="24"/>
          <w:lang w:val="en-US"/>
        </w:rPr>
        <w:t>Wi</w:t>
      </w:r>
      <w:r w:rsidRPr="00DA4C36">
        <w:rPr>
          <w:rFonts w:ascii="Cambria" w:hAnsi="Cambria"/>
          <w:sz w:val="24"/>
          <w:szCs w:val="24"/>
          <w:lang w:val="ru-RU"/>
        </w:rPr>
        <w:t>-</w:t>
      </w:r>
      <w:r w:rsidRPr="00DA4C36">
        <w:rPr>
          <w:rFonts w:ascii="Cambria" w:hAnsi="Cambria"/>
          <w:sz w:val="24"/>
          <w:szCs w:val="24"/>
          <w:lang w:val="en-US"/>
        </w:rPr>
        <w:t>Fi</w:t>
      </w:r>
      <w:r w:rsidR="005D1193">
        <w:rPr>
          <w:rFonts w:ascii="Cambria" w:hAnsi="Cambria"/>
          <w:sz w:val="24"/>
          <w:szCs w:val="24"/>
          <w:lang w:val="ru-RU"/>
        </w:rPr>
        <w:t>;</w:t>
      </w:r>
      <w:r w:rsidR="005D1193">
        <w:rPr>
          <w:rFonts w:ascii="Cambria" w:hAnsi="Cambria"/>
          <w:sz w:val="24"/>
          <w:szCs w:val="24"/>
          <w:lang w:val="ru-RU"/>
        </w:rPr>
        <w:br/>
        <w:t>• сейф</w:t>
      </w:r>
      <w:r w:rsidR="001B19F9" w:rsidRPr="0038269B">
        <w:rPr>
          <w:rFonts w:ascii="Cambria" w:hAnsi="Cambria"/>
          <w:sz w:val="24"/>
          <w:szCs w:val="24"/>
          <w:lang w:val="ru-RU"/>
        </w:rPr>
        <w:t xml:space="preserve"> (</w:t>
      </w:r>
      <w:r w:rsidR="001B19F9">
        <w:rPr>
          <w:rFonts w:ascii="Cambria" w:hAnsi="Cambria"/>
          <w:sz w:val="24"/>
          <w:szCs w:val="24"/>
          <w:lang w:val="ru-RU"/>
        </w:rPr>
        <w:t>ключ под залог)</w:t>
      </w:r>
      <w:r w:rsidRPr="00DA4C36">
        <w:rPr>
          <w:rFonts w:ascii="Cambria" w:hAnsi="Cambria"/>
          <w:sz w:val="24"/>
          <w:szCs w:val="24"/>
          <w:lang w:val="ru-RU"/>
        </w:rPr>
        <w:t>;</w:t>
      </w:r>
      <w:r w:rsidRPr="00DA4C36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910A96">
        <w:rPr>
          <w:rFonts w:ascii="Cambria" w:hAnsi="Cambria"/>
          <w:sz w:val="24"/>
          <w:szCs w:val="24"/>
          <w:lang w:val="ru-RU"/>
        </w:rPr>
        <w:t>мини-бар (по запросу, $)</w:t>
      </w:r>
      <w:r w:rsidRPr="00DA4C36">
        <w:rPr>
          <w:rFonts w:ascii="Cambria" w:hAnsi="Cambria"/>
          <w:sz w:val="24"/>
          <w:szCs w:val="24"/>
          <w:lang w:val="ru-RU"/>
        </w:rPr>
        <w:t>;</w:t>
      </w:r>
      <w:r w:rsidRPr="00DA4C36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Pr="00DA4C36">
        <w:rPr>
          <w:rFonts w:ascii="Cambria" w:hAnsi="Cambria"/>
          <w:sz w:val="24"/>
          <w:szCs w:val="24"/>
          <w:lang w:val="en-US"/>
        </w:rPr>
        <w:t>TV</w:t>
      </w:r>
      <w:r w:rsidRPr="00DA4C36">
        <w:rPr>
          <w:rFonts w:ascii="Cambria" w:hAnsi="Cambria"/>
          <w:sz w:val="24"/>
          <w:szCs w:val="24"/>
          <w:lang w:val="ru-RU"/>
        </w:rPr>
        <w:t xml:space="preserve">, </w:t>
      </w:r>
      <w:r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t>плазменная телевизионная панель</w:t>
      </w:r>
      <w:r w:rsidRPr="00DA4C36">
        <w:rPr>
          <w:rFonts w:ascii="Cambria" w:hAnsi="Cambria"/>
          <w:sz w:val="24"/>
          <w:szCs w:val="24"/>
          <w:lang w:val="ru-RU"/>
        </w:rPr>
        <w:t>;</w:t>
      </w:r>
      <w:r w:rsidRPr="00DA4C36">
        <w:rPr>
          <w:rFonts w:ascii="Cambria" w:hAnsi="Cambria"/>
          <w:sz w:val="24"/>
          <w:szCs w:val="24"/>
          <w:lang w:val="ru-RU"/>
        </w:rPr>
        <w:br/>
        <w:t>•</w:t>
      </w:r>
      <w:r w:rsidR="00910A96">
        <w:rPr>
          <w:rFonts w:ascii="Cambria" w:hAnsi="Cambria"/>
          <w:sz w:val="24"/>
          <w:szCs w:val="24"/>
          <w:lang w:val="ru-RU"/>
        </w:rPr>
        <w:t xml:space="preserve"> ванна /душ, фен;</w:t>
      </w:r>
      <w:r w:rsidR="00910A96">
        <w:rPr>
          <w:rFonts w:ascii="Cambria" w:hAnsi="Cambria"/>
          <w:sz w:val="24"/>
          <w:szCs w:val="24"/>
          <w:lang w:val="ru-RU"/>
        </w:rPr>
        <w:br/>
        <w:t>•</w:t>
      </w:r>
      <w:r w:rsidR="00910A96" w:rsidRPr="00910A96">
        <w:rPr>
          <w:rFonts w:ascii="Cambria" w:hAnsi="Cambria"/>
          <w:sz w:val="24"/>
          <w:szCs w:val="24"/>
          <w:lang w:val="ru-RU"/>
        </w:rPr>
        <w:t xml:space="preserve"> </w:t>
      </w:r>
      <w:r w:rsidRPr="00DA4C36">
        <w:rPr>
          <w:rFonts w:ascii="Cambria" w:hAnsi="Cambria"/>
          <w:sz w:val="24"/>
          <w:szCs w:val="24"/>
          <w:lang w:val="ru-RU"/>
        </w:rPr>
        <w:t>средства личной ги</w:t>
      </w:r>
      <w:r w:rsidR="00910A96">
        <w:rPr>
          <w:rFonts w:ascii="Cambria" w:hAnsi="Cambria"/>
          <w:sz w:val="24"/>
          <w:szCs w:val="24"/>
          <w:lang w:val="ru-RU"/>
        </w:rPr>
        <w:t>гиены в индивидуальной упаковке</w:t>
      </w:r>
      <w:r w:rsidR="00910A96" w:rsidRPr="00910A96">
        <w:rPr>
          <w:rFonts w:ascii="Cambria" w:hAnsi="Cambria"/>
          <w:sz w:val="24"/>
          <w:szCs w:val="24"/>
          <w:lang w:val="ru-RU"/>
        </w:rPr>
        <w:t>;</w:t>
      </w:r>
    </w:p>
    <w:p w14:paraId="0B9DDA54" w14:textId="77777777" w:rsidR="00C873A6" w:rsidRPr="00DA4C36" w:rsidRDefault="00910A96" w:rsidP="002F18F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• е</w:t>
      </w:r>
      <w:r w:rsidR="00C873A6" w:rsidRPr="00DA4C36">
        <w:rPr>
          <w:rFonts w:ascii="Cambria" w:eastAsia="Cambria" w:hAnsi="Cambria" w:cs="Cambria"/>
          <w:color w:val="000000"/>
          <w:sz w:val="24"/>
          <w:szCs w:val="24"/>
          <w:lang w:val="ru-RU"/>
        </w:rPr>
        <w:t>жедневная уборка и смена полотенец</w:t>
      </w:r>
    </w:p>
    <w:p w14:paraId="41CD928C" w14:textId="77777777" w:rsidR="00B75050" w:rsidRPr="0030777B" w:rsidRDefault="00B75050" w:rsidP="002F18FC">
      <w:pPr>
        <w:spacing w:after="0" w:line="240" w:lineRule="auto"/>
        <w:rPr>
          <w:rFonts w:ascii="Times New Roman" w:hAnsi="Times New Roman" w:cs="Times New Roman"/>
          <w:b/>
          <w:i/>
          <w:color w:val="000000"/>
          <w:highlight w:val="yellow"/>
          <w:shd w:val="clear" w:color="auto" w:fill="FFFFFF"/>
          <w:lang w:val="ru-RU"/>
        </w:rPr>
      </w:pPr>
    </w:p>
    <w:p w14:paraId="067BCA06" w14:textId="77777777" w:rsidR="00567571" w:rsidRPr="00BD4E9A" w:rsidRDefault="00567571" w:rsidP="002F18FC">
      <w:pPr>
        <w:spacing w:after="0" w:line="240" w:lineRule="auto"/>
        <w:rPr>
          <w:rFonts w:ascii="Times New Roman" w:hAnsi="Times New Roman" w:cs="Times New Roman"/>
          <w:i/>
          <w:highlight w:val="yellow"/>
          <w:lang w:val="ru-RU"/>
        </w:rPr>
      </w:pPr>
    </w:p>
    <w:p w14:paraId="5601EE64" w14:textId="77777777" w:rsidR="00910A96" w:rsidRPr="000A365E" w:rsidRDefault="00910A96" w:rsidP="002F18FC">
      <w:pPr>
        <w:spacing w:line="240" w:lineRule="auto"/>
        <w:jc w:val="center"/>
        <w:rPr>
          <w:b/>
          <w:color w:val="0070C0"/>
          <w:sz w:val="28"/>
          <w:szCs w:val="28"/>
          <w:lang w:val="ru-RU"/>
        </w:rPr>
      </w:pPr>
      <w:r w:rsidRPr="000A365E">
        <w:rPr>
          <w:b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23236499" w14:textId="77777777" w:rsidR="00910A96" w:rsidRPr="000A365E" w:rsidRDefault="00910A96" w:rsidP="002F18FC">
      <w:pPr>
        <w:spacing w:line="240" w:lineRule="auto"/>
        <w:rPr>
          <w:rFonts w:ascii="Cambria" w:eastAsia="Cambria" w:hAnsi="Cambria" w:cs="Cambria"/>
          <w:sz w:val="24"/>
          <w:szCs w:val="24"/>
          <w:lang w:val="ru-RU"/>
        </w:rPr>
      </w:pPr>
      <w:r w:rsidRPr="000A365E">
        <w:rPr>
          <w:rFonts w:ascii="Cambria" w:eastAsia="Cambria" w:hAnsi="Cambria" w:cs="Cambria"/>
          <w:sz w:val="24"/>
          <w:szCs w:val="24"/>
          <w:lang w:val="ru-RU"/>
        </w:rPr>
        <w:t xml:space="preserve">• Сервис </w:t>
      </w:r>
      <w:r>
        <w:rPr>
          <w:rFonts w:ascii="Cambria" w:eastAsia="Cambria" w:hAnsi="Cambria" w:cs="Cambria"/>
          <w:sz w:val="24"/>
          <w:szCs w:val="24"/>
        </w:rPr>
        <w:t>Open</w:t>
      </w:r>
      <w:r w:rsidRPr="000A365E"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Space</w:t>
      </w:r>
      <w:proofErr w:type="spellEnd"/>
      <w:r w:rsidRPr="000A365E">
        <w:rPr>
          <w:rFonts w:ascii="Cambria" w:eastAsia="Cambria" w:hAnsi="Cambria" w:cs="Cambria"/>
          <w:sz w:val="24"/>
          <w:szCs w:val="24"/>
          <w:lang w:val="ru-RU"/>
        </w:rPr>
        <w:t xml:space="preserve">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  <w:r w:rsidRPr="000A365E">
        <w:rPr>
          <w:rFonts w:ascii="Cambria" w:eastAsia="Cambria" w:hAnsi="Cambria" w:cs="Cambria"/>
          <w:sz w:val="24"/>
          <w:szCs w:val="24"/>
          <w:lang w:val="ru-RU"/>
        </w:rPr>
        <w:br/>
        <w:t>• Обязательный период кондиционирования в Тунисе с 15/06 по 15/09</w:t>
      </w:r>
      <w:r w:rsidRPr="000A365E">
        <w:rPr>
          <w:rFonts w:ascii="Cambria" w:eastAsia="Cambria" w:hAnsi="Cambria" w:cs="Cambria"/>
          <w:sz w:val="24"/>
          <w:szCs w:val="24"/>
          <w:lang w:val="ru-RU"/>
        </w:rPr>
        <w:br/>
        <w:t>•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1FD6F523" w14:textId="77777777" w:rsidR="00910A96" w:rsidRPr="000A365E" w:rsidRDefault="00910A96" w:rsidP="002F18FC">
      <w:pPr>
        <w:spacing w:line="240" w:lineRule="auto"/>
        <w:rPr>
          <w:sz w:val="24"/>
          <w:szCs w:val="24"/>
          <w:lang w:val="ru-RU"/>
        </w:rPr>
      </w:pPr>
    </w:p>
    <w:p w14:paraId="1486F1FF" w14:textId="77777777" w:rsidR="00910A96" w:rsidRPr="00910A96" w:rsidRDefault="00910A96" w:rsidP="002F18FC">
      <w:pPr>
        <w:spacing w:line="240" w:lineRule="auto"/>
        <w:jc w:val="center"/>
        <w:rPr>
          <w:b/>
          <w:color w:val="0070C0"/>
          <w:sz w:val="28"/>
          <w:szCs w:val="28"/>
          <w:lang w:val="ru-RU"/>
        </w:rPr>
      </w:pPr>
      <w:r w:rsidRPr="00910A96">
        <w:rPr>
          <w:b/>
          <w:color w:val="0070C0"/>
          <w:sz w:val="28"/>
          <w:szCs w:val="28"/>
          <w:lang w:val="ru-RU"/>
        </w:rPr>
        <w:t>Туристический налог</w:t>
      </w:r>
    </w:p>
    <w:p w14:paraId="71675929" w14:textId="77777777" w:rsidR="0068455E" w:rsidRPr="0096357A" w:rsidRDefault="0068455E" w:rsidP="0068455E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 xml:space="preserve">•  С 01/11/2024 при размещении в отеле категории 4* размер налога составляет 12 тунисских динаров за ночь </w:t>
      </w:r>
    </w:p>
    <w:p w14:paraId="24D45D1A" w14:textId="77777777" w:rsidR="0068455E" w:rsidRPr="0096357A" w:rsidRDefault="0068455E" w:rsidP="0068455E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17FE728B" w14:textId="65EDDDEA" w:rsidR="00910A96" w:rsidRPr="000A365E" w:rsidRDefault="00910A96" w:rsidP="0068455E">
      <w:pPr>
        <w:spacing w:line="240" w:lineRule="auto"/>
        <w:rPr>
          <w:rFonts w:ascii="Cambria" w:eastAsia="Cambria" w:hAnsi="Cambria" w:cs="Cambria"/>
          <w:sz w:val="24"/>
          <w:szCs w:val="24"/>
          <w:lang w:val="ru-RU"/>
        </w:rPr>
      </w:pPr>
    </w:p>
    <w:sectPr w:rsidR="00910A96" w:rsidRPr="000A365E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430162">
    <w:abstractNumId w:val="5"/>
  </w:num>
  <w:num w:numId="2" w16cid:durableId="134953983">
    <w:abstractNumId w:val="3"/>
  </w:num>
  <w:num w:numId="3" w16cid:durableId="183252609">
    <w:abstractNumId w:val="4"/>
  </w:num>
  <w:num w:numId="4" w16cid:durableId="1703555828">
    <w:abstractNumId w:val="2"/>
  </w:num>
  <w:num w:numId="5" w16cid:durableId="1008363772">
    <w:abstractNumId w:val="1"/>
  </w:num>
  <w:num w:numId="6" w16cid:durableId="548806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43BC"/>
    <w:rsid w:val="00005934"/>
    <w:rsid w:val="00006538"/>
    <w:rsid w:val="00011125"/>
    <w:rsid w:val="000133F4"/>
    <w:rsid w:val="00042FE3"/>
    <w:rsid w:val="00046707"/>
    <w:rsid w:val="00051F91"/>
    <w:rsid w:val="00070CAE"/>
    <w:rsid w:val="00074C1C"/>
    <w:rsid w:val="00083039"/>
    <w:rsid w:val="000878B6"/>
    <w:rsid w:val="000A4BF1"/>
    <w:rsid w:val="000B4C10"/>
    <w:rsid w:val="000B5F92"/>
    <w:rsid w:val="000E0040"/>
    <w:rsid w:val="000E01F1"/>
    <w:rsid w:val="000E5F5D"/>
    <w:rsid w:val="000F37AE"/>
    <w:rsid w:val="001002D4"/>
    <w:rsid w:val="00104E2F"/>
    <w:rsid w:val="00112141"/>
    <w:rsid w:val="00113DD5"/>
    <w:rsid w:val="00122D76"/>
    <w:rsid w:val="00126F25"/>
    <w:rsid w:val="00143899"/>
    <w:rsid w:val="00150FE7"/>
    <w:rsid w:val="0015216C"/>
    <w:rsid w:val="00161240"/>
    <w:rsid w:val="00165B5B"/>
    <w:rsid w:val="00165F9C"/>
    <w:rsid w:val="0016733F"/>
    <w:rsid w:val="0017087D"/>
    <w:rsid w:val="00182F84"/>
    <w:rsid w:val="00183039"/>
    <w:rsid w:val="00184A09"/>
    <w:rsid w:val="0019116E"/>
    <w:rsid w:val="00191B59"/>
    <w:rsid w:val="001A4D5E"/>
    <w:rsid w:val="001A728E"/>
    <w:rsid w:val="001B19F9"/>
    <w:rsid w:val="001B3AEC"/>
    <w:rsid w:val="001B5BA4"/>
    <w:rsid w:val="001C4A87"/>
    <w:rsid w:val="001C713C"/>
    <w:rsid w:val="001C778B"/>
    <w:rsid w:val="001D068E"/>
    <w:rsid w:val="001D37C1"/>
    <w:rsid w:val="001D5530"/>
    <w:rsid w:val="001D790F"/>
    <w:rsid w:val="001E673F"/>
    <w:rsid w:val="001E6B19"/>
    <w:rsid w:val="00201E3A"/>
    <w:rsid w:val="00204EE0"/>
    <w:rsid w:val="00214594"/>
    <w:rsid w:val="00221DF1"/>
    <w:rsid w:val="00222FE0"/>
    <w:rsid w:val="00230F70"/>
    <w:rsid w:val="00232B42"/>
    <w:rsid w:val="00236D3B"/>
    <w:rsid w:val="00240A1F"/>
    <w:rsid w:val="00242EAA"/>
    <w:rsid w:val="00272CAD"/>
    <w:rsid w:val="002901D4"/>
    <w:rsid w:val="0029295C"/>
    <w:rsid w:val="002975A5"/>
    <w:rsid w:val="002B2971"/>
    <w:rsid w:val="002B5577"/>
    <w:rsid w:val="002D08DA"/>
    <w:rsid w:val="002D12C9"/>
    <w:rsid w:val="002E70BA"/>
    <w:rsid w:val="002F18FC"/>
    <w:rsid w:val="002F1A10"/>
    <w:rsid w:val="002F4C0D"/>
    <w:rsid w:val="00305B83"/>
    <w:rsid w:val="0030777B"/>
    <w:rsid w:val="00307BF4"/>
    <w:rsid w:val="00311529"/>
    <w:rsid w:val="00322D9A"/>
    <w:rsid w:val="00324714"/>
    <w:rsid w:val="00342AEF"/>
    <w:rsid w:val="00345D0B"/>
    <w:rsid w:val="00357D7E"/>
    <w:rsid w:val="003672E5"/>
    <w:rsid w:val="003702ED"/>
    <w:rsid w:val="00380AD1"/>
    <w:rsid w:val="0038269B"/>
    <w:rsid w:val="003A129F"/>
    <w:rsid w:val="003B3985"/>
    <w:rsid w:val="003B59DF"/>
    <w:rsid w:val="003C0A0D"/>
    <w:rsid w:val="003C783F"/>
    <w:rsid w:val="003D324C"/>
    <w:rsid w:val="003D646B"/>
    <w:rsid w:val="003F2871"/>
    <w:rsid w:val="003F4FE7"/>
    <w:rsid w:val="003F6144"/>
    <w:rsid w:val="0040103A"/>
    <w:rsid w:val="00405885"/>
    <w:rsid w:val="00414109"/>
    <w:rsid w:val="00416E7D"/>
    <w:rsid w:val="004203C5"/>
    <w:rsid w:val="00421AD8"/>
    <w:rsid w:val="0044126A"/>
    <w:rsid w:val="00442D63"/>
    <w:rsid w:val="004473DC"/>
    <w:rsid w:val="00454AE6"/>
    <w:rsid w:val="0045517D"/>
    <w:rsid w:val="00457AFD"/>
    <w:rsid w:val="00472C22"/>
    <w:rsid w:val="004752D7"/>
    <w:rsid w:val="00476588"/>
    <w:rsid w:val="00485EA4"/>
    <w:rsid w:val="00487469"/>
    <w:rsid w:val="004A070F"/>
    <w:rsid w:val="004A7262"/>
    <w:rsid w:val="004B55AC"/>
    <w:rsid w:val="004C2381"/>
    <w:rsid w:val="004D119E"/>
    <w:rsid w:val="004F2864"/>
    <w:rsid w:val="00524F0F"/>
    <w:rsid w:val="00543FA8"/>
    <w:rsid w:val="00554E35"/>
    <w:rsid w:val="00567571"/>
    <w:rsid w:val="005A44BC"/>
    <w:rsid w:val="005C2E1A"/>
    <w:rsid w:val="005C5337"/>
    <w:rsid w:val="005D1193"/>
    <w:rsid w:val="005E04B8"/>
    <w:rsid w:val="005E06C7"/>
    <w:rsid w:val="005E7F72"/>
    <w:rsid w:val="005F6B3B"/>
    <w:rsid w:val="00605405"/>
    <w:rsid w:val="00615730"/>
    <w:rsid w:val="00620B5E"/>
    <w:rsid w:val="00630046"/>
    <w:rsid w:val="00630255"/>
    <w:rsid w:val="00633168"/>
    <w:rsid w:val="00641022"/>
    <w:rsid w:val="00641FDA"/>
    <w:rsid w:val="00643A67"/>
    <w:rsid w:val="00654D81"/>
    <w:rsid w:val="00662C32"/>
    <w:rsid w:val="0066376C"/>
    <w:rsid w:val="00664F47"/>
    <w:rsid w:val="00677DC0"/>
    <w:rsid w:val="0068116B"/>
    <w:rsid w:val="006836F9"/>
    <w:rsid w:val="0068455E"/>
    <w:rsid w:val="00684F47"/>
    <w:rsid w:val="006927E3"/>
    <w:rsid w:val="006A1E50"/>
    <w:rsid w:val="006B03C0"/>
    <w:rsid w:val="006B0C9E"/>
    <w:rsid w:val="006B0FA4"/>
    <w:rsid w:val="006B169F"/>
    <w:rsid w:val="006B2EDC"/>
    <w:rsid w:val="006D38D0"/>
    <w:rsid w:val="006E3534"/>
    <w:rsid w:val="006F0F5B"/>
    <w:rsid w:val="00704C2A"/>
    <w:rsid w:val="00713330"/>
    <w:rsid w:val="00746CA6"/>
    <w:rsid w:val="007510D1"/>
    <w:rsid w:val="00752D0E"/>
    <w:rsid w:val="00753DBC"/>
    <w:rsid w:val="00772B74"/>
    <w:rsid w:val="00773179"/>
    <w:rsid w:val="00781862"/>
    <w:rsid w:val="00784725"/>
    <w:rsid w:val="007848D7"/>
    <w:rsid w:val="00785FA9"/>
    <w:rsid w:val="0078758E"/>
    <w:rsid w:val="007A7542"/>
    <w:rsid w:val="007C7A6E"/>
    <w:rsid w:val="007D74F6"/>
    <w:rsid w:val="007E1762"/>
    <w:rsid w:val="007E5DC6"/>
    <w:rsid w:val="007E5EFE"/>
    <w:rsid w:val="007F634A"/>
    <w:rsid w:val="0080175B"/>
    <w:rsid w:val="008067AD"/>
    <w:rsid w:val="00814001"/>
    <w:rsid w:val="008249F3"/>
    <w:rsid w:val="00824A31"/>
    <w:rsid w:val="00825AE1"/>
    <w:rsid w:val="00825E9B"/>
    <w:rsid w:val="00835707"/>
    <w:rsid w:val="00837D41"/>
    <w:rsid w:val="00867933"/>
    <w:rsid w:val="00873D77"/>
    <w:rsid w:val="008813D6"/>
    <w:rsid w:val="008832A9"/>
    <w:rsid w:val="00894085"/>
    <w:rsid w:val="008A5079"/>
    <w:rsid w:val="008B095C"/>
    <w:rsid w:val="008B46B3"/>
    <w:rsid w:val="008C5FC1"/>
    <w:rsid w:val="008C6BF1"/>
    <w:rsid w:val="008F36A2"/>
    <w:rsid w:val="008F6FA2"/>
    <w:rsid w:val="00910A96"/>
    <w:rsid w:val="0091565C"/>
    <w:rsid w:val="009210C9"/>
    <w:rsid w:val="00921EC4"/>
    <w:rsid w:val="00927BE3"/>
    <w:rsid w:val="009355C9"/>
    <w:rsid w:val="009377F3"/>
    <w:rsid w:val="00943F58"/>
    <w:rsid w:val="0094487D"/>
    <w:rsid w:val="009462AE"/>
    <w:rsid w:val="00963F03"/>
    <w:rsid w:val="009720B4"/>
    <w:rsid w:val="009809D9"/>
    <w:rsid w:val="00983E5C"/>
    <w:rsid w:val="00987EF3"/>
    <w:rsid w:val="00994363"/>
    <w:rsid w:val="009B1398"/>
    <w:rsid w:val="009B5573"/>
    <w:rsid w:val="009C0103"/>
    <w:rsid w:val="009C7BC3"/>
    <w:rsid w:val="009D389A"/>
    <w:rsid w:val="009F0B48"/>
    <w:rsid w:val="00A0283C"/>
    <w:rsid w:val="00A0338A"/>
    <w:rsid w:val="00A04D0C"/>
    <w:rsid w:val="00A06928"/>
    <w:rsid w:val="00A11450"/>
    <w:rsid w:val="00A24AF8"/>
    <w:rsid w:val="00A26213"/>
    <w:rsid w:val="00A269AC"/>
    <w:rsid w:val="00A306CA"/>
    <w:rsid w:val="00A43689"/>
    <w:rsid w:val="00A46662"/>
    <w:rsid w:val="00A5045E"/>
    <w:rsid w:val="00A55E64"/>
    <w:rsid w:val="00A616F9"/>
    <w:rsid w:val="00A70190"/>
    <w:rsid w:val="00A70BA7"/>
    <w:rsid w:val="00A75C18"/>
    <w:rsid w:val="00A8074B"/>
    <w:rsid w:val="00A9041D"/>
    <w:rsid w:val="00A94860"/>
    <w:rsid w:val="00AA585E"/>
    <w:rsid w:val="00AB08E9"/>
    <w:rsid w:val="00AB6BDF"/>
    <w:rsid w:val="00AC1B1D"/>
    <w:rsid w:val="00AC2331"/>
    <w:rsid w:val="00AC5DDC"/>
    <w:rsid w:val="00AE3F68"/>
    <w:rsid w:val="00AE5670"/>
    <w:rsid w:val="00AF2E20"/>
    <w:rsid w:val="00B233DB"/>
    <w:rsid w:val="00B318AA"/>
    <w:rsid w:val="00B327E3"/>
    <w:rsid w:val="00B33F90"/>
    <w:rsid w:val="00B415D9"/>
    <w:rsid w:val="00B66508"/>
    <w:rsid w:val="00B75050"/>
    <w:rsid w:val="00B8248F"/>
    <w:rsid w:val="00B9596D"/>
    <w:rsid w:val="00BA4828"/>
    <w:rsid w:val="00BC604B"/>
    <w:rsid w:val="00BD4E9A"/>
    <w:rsid w:val="00BD65F6"/>
    <w:rsid w:val="00BF1471"/>
    <w:rsid w:val="00BF40CC"/>
    <w:rsid w:val="00BF6EB9"/>
    <w:rsid w:val="00C10355"/>
    <w:rsid w:val="00C14C24"/>
    <w:rsid w:val="00C32A3C"/>
    <w:rsid w:val="00C37B3E"/>
    <w:rsid w:val="00C50595"/>
    <w:rsid w:val="00C61FAA"/>
    <w:rsid w:val="00C7710C"/>
    <w:rsid w:val="00C80AC2"/>
    <w:rsid w:val="00C873A6"/>
    <w:rsid w:val="00C908C2"/>
    <w:rsid w:val="00CA251B"/>
    <w:rsid w:val="00CA52C0"/>
    <w:rsid w:val="00CB0376"/>
    <w:rsid w:val="00CB1596"/>
    <w:rsid w:val="00CB31F7"/>
    <w:rsid w:val="00CB45AC"/>
    <w:rsid w:val="00CB4672"/>
    <w:rsid w:val="00CB7F16"/>
    <w:rsid w:val="00CC41DB"/>
    <w:rsid w:val="00CC565B"/>
    <w:rsid w:val="00CD1537"/>
    <w:rsid w:val="00CD4529"/>
    <w:rsid w:val="00CE0734"/>
    <w:rsid w:val="00CE6F1E"/>
    <w:rsid w:val="00CF682A"/>
    <w:rsid w:val="00D00406"/>
    <w:rsid w:val="00D02A8A"/>
    <w:rsid w:val="00D037B5"/>
    <w:rsid w:val="00D16205"/>
    <w:rsid w:val="00D17932"/>
    <w:rsid w:val="00D2116E"/>
    <w:rsid w:val="00D239A2"/>
    <w:rsid w:val="00D33974"/>
    <w:rsid w:val="00D55D8B"/>
    <w:rsid w:val="00D602D4"/>
    <w:rsid w:val="00D6166F"/>
    <w:rsid w:val="00D624DD"/>
    <w:rsid w:val="00D67B86"/>
    <w:rsid w:val="00D67EB7"/>
    <w:rsid w:val="00DA223A"/>
    <w:rsid w:val="00DA3F21"/>
    <w:rsid w:val="00DA571B"/>
    <w:rsid w:val="00DC551D"/>
    <w:rsid w:val="00DC5F60"/>
    <w:rsid w:val="00DD3536"/>
    <w:rsid w:val="00DE3800"/>
    <w:rsid w:val="00DE3AAA"/>
    <w:rsid w:val="00DE3D98"/>
    <w:rsid w:val="00DE4A4F"/>
    <w:rsid w:val="00E029AD"/>
    <w:rsid w:val="00E04497"/>
    <w:rsid w:val="00E073C8"/>
    <w:rsid w:val="00E20692"/>
    <w:rsid w:val="00E373F6"/>
    <w:rsid w:val="00E47909"/>
    <w:rsid w:val="00E5633A"/>
    <w:rsid w:val="00E627DB"/>
    <w:rsid w:val="00E74E3F"/>
    <w:rsid w:val="00E82849"/>
    <w:rsid w:val="00E83B6A"/>
    <w:rsid w:val="00E83FC6"/>
    <w:rsid w:val="00E910DE"/>
    <w:rsid w:val="00E92129"/>
    <w:rsid w:val="00E94FB4"/>
    <w:rsid w:val="00EA7A11"/>
    <w:rsid w:val="00EB1592"/>
    <w:rsid w:val="00EB38F6"/>
    <w:rsid w:val="00EB727E"/>
    <w:rsid w:val="00EC71C7"/>
    <w:rsid w:val="00EC7EB7"/>
    <w:rsid w:val="00ED4031"/>
    <w:rsid w:val="00EE1E7F"/>
    <w:rsid w:val="00EE3818"/>
    <w:rsid w:val="00EE7314"/>
    <w:rsid w:val="00F016D8"/>
    <w:rsid w:val="00F07A0C"/>
    <w:rsid w:val="00F1169B"/>
    <w:rsid w:val="00F15136"/>
    <w:rsid w:val="00F157A0"/>
    <w:rsid w:val="00F17F3A"/>
    <w:rsid w:val="00F20B54"/>
    <w:rsid w:val="00F21B6A"/>
    <w:rsid w:val="00F31135"/>
    <w:rsid w:val="00F35A39"/>
    <w:rsid w:val="00F40D46"/>
    <w:rsid w:val="00F44FA4"/>
    <w:rsid w:val="00F45AAD"/>
    <w:rsid w:val="00F52723"/>
    <w:rsid w:val="00F53ACC"/>
    <w:rsid w:val="00F54827"/>
    <w:rsid w:val="00F555DC"/>
    <w:rsid w:val="00F636C0"/>
    <w:rsid w:val="00F67719"/>
    <w:rsid w:val="00F74FE5"/>
    <w:rsid w:val="00F80976"/>
    <w:rsid w:val="00F91F98"/>
    <w:rsid w:val="00F93CB9"/>
    <w:rsid w:val="00FC25BE"/>
    <w:rsid w:val="00FC327D"/>
    <w:rsid w:val="00FD146E"/>
    <w:rsid w:val="00FE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1ACC"/>
  <w15:docId w15:val="{B83AB457-314B-4E09-B8E2-5C341640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Subtitle"/>
    <w:basedOn w:val="a"/>
    <w:next w:val="a"/>
    <w:link w:val="a8"/>
    <w:qFormat/>
    <w:rsid w:val="00E627DB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rsid w:val="00E627DB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E627DB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9BFBE-7A84-467C-9706-419BC25F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Виктория Крупина</cp:lastModifiedBy>
  <cp:revision>44</cp:revision>
  <dcterms:created xsi:type="dcterms:W3CDTF">2021-04-06T09:21:00Z</dcterms:created>
  <dcterms:modified xsi:type="dcterms:W3CDTF">2024-11-19T14:11:00Z</dcterms:modified>
</cp:coreProperties>
</file>