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36"/>
          <w:shd w:fill="auto" w:val="clear"/>
        </w:rPr>
        <w:t xml:space="preserve">Bella Vista Family Resort 4*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Монастир, Сканес, 1-я береговая линия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.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Питание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All Inclusive.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1F497D"/>
          <w:spacing w:val="0"/>
          <w:position w:val="0"/>
          <w:sz w:val="28"/>
          <w:shd w:fill="auto" w:val="clear"/>
        </w:rPr>
        <w:br/>
      </w: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Местоположение отеля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Курорт: Монастир</w:t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Аэропорты: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Энфида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64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км, Тунис-Картаж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169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км, Монастир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км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Расстояние до центра Суса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15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км</w:t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Расстояние до центра Монастира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8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км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Информация об отеле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Год постройки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1993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Последняя реновация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2016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Расчетный час: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 Check-in (время заезда) после 15:00, Check-out (время выезда) до 12:00.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Пляж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Собственный пляж, первая береговая линия </w:t>
      </w:r>
    </w:p>
    <w:p>
      <w:pPr>
        <w:spacing w:before="0" w:after="0" w:line="240"/>
        <w:ind w:right="0" w:left="0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Зонтики, шезлонги, матрацы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бесплатно </w:t>
      </w:r>
    </w:p>
    <w:p>
      <w:pPr>
        <w:spacing w:before="0" w:after="0" w:line="240"/>
        <w:ind w:right="0" w:left="0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Пляжное полотенце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бесплатно, под залог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Услуги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Ресепшен 24 часа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Wi-Fi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 холле у ресепшен и в зоне лобби-бара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Конференц-зал ($)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SPA-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центр ($)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Сейф на ресепшен ($)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Прачечная ($)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Паркинг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Сувенирный магазин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Обмен валюты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Возможность расплачиваться банковскими картами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Система Всё включено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Бутилированная вода, безалкогольные и алкогольные напитки местного производства: 10.00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00.00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Рестораны и бары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FFFFFF" w:val="clear"/>
        </w:rPr>
        <w:t xml:space="preserve">Главный ресторан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Le Carnaval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Завтрак: 07.00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10.00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Поздний завтрак: 10.00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11.00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Обед: 12.30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14.30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Ужин: 18.30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21.00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Вечерние снеки: 23.30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00.30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Снек-ресторан на пляже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Снеки: 11.00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16.00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Напитки: 10.00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18.00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FFFF00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Ресторан а-ля карт (итальянская кухня)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Mediterrano 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 18:00 до 22:00,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по предварительной резервации за 24 часа 1 посещение бесплатно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Снек-бар Le Kiosque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Охлажденные напитки, блинчики: 11.00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16.00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Сэндвичи: 16.00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17.00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FFFF00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Лобби-бар Neptune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Напитки: 10.00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00.00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Выпечка: 16.00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17.00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Бар у бассейна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Напитки: 10.00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22.00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Мавританское кафе ($)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Напитки, кальян: 16.00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00.00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Диско-бар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Напитки: 23.00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02.00 </w:t>
        <w:br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Спорт и развлечения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Дневная и вечерняя анимация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Аэробика и аквааэробика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2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теннисных корта (вечернее освещение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$)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Пляжный волейбол, водное поло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Дартс и стрельба из лука</w:t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Настольный теннис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Станция водных аттракционов ($)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Открытый бассейн для взрослых с пресной водой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Открытый бассейн с водными горками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Открытый бассейн для детей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Открытый бассейн для детей с горками для малышей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Подогреваемый крытый бассейн (закрыт с мая по октябрь)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Для детей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Мини-клуб для детей от 4-х до 12 лет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Вечернее мини-диско </w:t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Детская площадка</w:t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В основном ресторане к услугам родителей малышей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высокие стульчики для кормления </w:t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Детская кроватка (по запросу, при наличии)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SPA-</w:t>
      </w: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центр ($)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Хаммам, массажи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FFFF00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Размещение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Номерной фонд отеля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504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номера в трех корпусах. Главный корпус оборудован двумя лифтами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Номера в отеле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Standard Room, Standard Room Sea/ Pool View, Family Room Garden View, Connecting Room, Connected Room Sea &amp; Pool View, Suite Sea View, Promo Room/ No Balcony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Максимальное размещение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6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человек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Базовая комплектация номера в отеле = комплектация номера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Standard Room: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26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²;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вид на территорию отеля;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максимальное размещение: 4;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меблированный балкон или терраса;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кондиционер;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сейф ($);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мини-холодильник (бутилированная вода);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TV;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ванна /душ, фен;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пополняемые средства личной гигиены в индивидуальной упаковке;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ежедневная уборка и смена полотенец;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две односпальные кровати, сдвинутые вместе, или двуспальная кровать;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дополнительные места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односпальная кровать или софа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Дополнительно к базовой комплектации номера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категория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 Standard Room Sea/ Pool View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предлагает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29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²;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вид на море или бассейн;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максимальное размещение: 4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две односпальные кровати, сдвинутые вместе, или двуспальная кровать;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дополнительные места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4"/>
          <w:shd w:fill="auto" w:val="clear"/>
        </w:rPr>
        <w:t xml:space="preserve">односпальная кровать или софа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Дополнительно к базовой комплектации номера категория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Family Room Garden View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предлагает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: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38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²;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вид на территорию отеля;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максимальное размещение: 4;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комната с перегородкой, не достигающей потолка;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две односпальные кровати, сдвинутые вместе;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дополнительные места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две односпальные кровати или две софы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Дополнительно к базовой комплектации номера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категория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 Connecting Room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предлагает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вид на территорию отеля;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максимальное размещение: 6;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два номера категории Standard Room, соединенные межкомнатной дверью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Дополнительно к базовой комплектации номера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категория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 Connected Room Sea &amp; Pool View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предлагает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вид на море и бассейн;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максимальное размещение: 6;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два номера категории Standard Room Sea / Pool View, соединенные межкомнатной дверью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Дополнительно к базовой комплектации номера категория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Suite Sea View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предлагает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: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60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²;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вид на море;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максимальное размещение: 2;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гостиная;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две односпальные кровати, сдвинутые вместе, или двуспальная кровать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●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Дополнительно к базовой комплектации номера категория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FFFFFF" w:val="clear"/>
        </w:rPr>
        <w:t xml:space="preserve">Promo Room/ No Balcony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FFFFFF" w:val="clear"/>
        </w:rPr>
        <w:t xml:space="preserve">предлагает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26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²;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вид на территорию отеля;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максимальное размещение: 2;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балкон отсутствует;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две односпальные кровати, сдвинутые вместе, или двуспальная кровать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240"/>
        <w:ind w:right="0" w:left="0" w:firstLine="0"/>
        <w:jc w:val="center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Изменение перечня и условий предоставляемых услуг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Обязательный период кондиционирования в Тунисе с 15/06 по 15/09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240"/>
        <w:ind w:right="0" w:left="0" w:firstLine="0"/>
        <w:jc w:val="center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  <w:t xml:space="preserve">Туристический налог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Согласно закону Тунисской Республики от 08/12/2017, все отели Туниса обязаны при регистрации в день заезда взимать с туристов туристический налог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С 01/11/2024 при размещении в отеле категории 4* размер налога составляет 12 тунисских динаров за ночь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  <w:br/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FFFF00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FFFF00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